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DD8FE" w14:textId="66DDA653" w:rsidR="00F94F4D" w:rsidRPr="00160569" w:rsidRDefault="00A377FC" w:rsidP="00F9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Title of the Manuscript</w:t>
      </w:r>
    </w:p>
    <w:p w14:paraId="3C9A6483" w14:textId="7FD29396" w:rsidR="00F94F4D" w:rsidRPr="00160569" w:rsidRDefault="00F65C2D" w:rsidP="00474583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First </w:t>
      </w:r>
      <w:r w:rsidR="001F3D40">
        <w:rPr>
          <w:rFonts w:ascii="Times New Roman" w:hAnsi="Times New Roman" w:cs="Times New Roman"/>
          <w:sz w:val="24"/>
          <w:szCs w:val="24"/>
        </w:rPr>
        <w:t>Author</w:t>
      </w:r>
      <w:r w:rsidR="00F94F4D" w:rsidRPr="001605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36C8B" w:rsidRPr="00160569">
        <w:rPr>
          <w:rFonts w:ascii="Times New Roman" w:hAnsi="Times New Roman" w:cs="Times New Roman"/>
          <w:sz w:val="24"/>
          <w:szCs w:val="24"/>
        </w:rPr>
        <w:t>,</w:t>
      </w:r>
      <w:r w:rsidR="00F94F4D" w:rsidRPr="0016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A377FC">
        <w:rPr>
          <w:rFonts w:ascii="Times New Roman" w:hAnsi="Times New Roman" w:cs="Times New Roman"/>
          <w:sz w:val="24"/>
          <w:szCs w:val="24"/>
        </w:rPr>
        <w:t xml:space="preserve"> </w:t>
      </w:r>
      <w:r w:rsidR="001F3D40">
        <w:rPr>
          <w:rFonts w:ascii="Times New Roman" w:hAnsi="Times New Roman" w:cs="Times New Roman"/>
          <w:sz w:val="24"/>
          <w:szCs w:val="24"/>
        </w:rPr>
        <w:t>Author</w:t>
      </w:r>
      <w:r w:rsidR="00F94F4D" w:rsidRPr="00160569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="00F94F4D" w:rsidRPr="00160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EC012" w14:textId="1858E067" w:rsidR="00F94F4D" w:rsidRPr="00160569" w:rsidRDefault="00F94F4D" w:rsidP="004745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60569">
        <w:rPr>
          <w:rFonts w:ascii="Times New Roman" w:hAnsi="Times New Roman" w:cs="Times New Roman"/>
          <w:i/>
          <w:vertAlign w:val="superscript"/>
        </w:rPr>
        <w:t>1</w:t>
      </w:r>
      <w:r w:rsidR="00A377FC">
        <w:rPr>
          <w:rFonts w:ascii="Times New Roman" w:hAnsi="Times New Roman" w:cs="Times New Roman"/>
          <w:i/>
        </w:rPr>
        <w:t>Name of D</w:t>
      </w:r>
      <w:r w:rsidRPr="00160569">
        <w:rPr>
          <w:rFonts w:ascii="Times New Roman" w:hAnsi="Times New Roman" w:cs="Times New Roman"/>
          <w:i/>
        </w:rPr>
        <w:t>epartment</w:t>
      </w:r>
      <w:r w:rsidR="001F3D40">
        <w:rPr>
          <w:rFonts w:ascii="Times New Roman" w:hAnsi="Times New Roman" w:cs="Times New Roman"/>
          <w:i/>
        </w:rPr>
        <w:t>,</w:t>
      </w:r>
      <w:r w:rsidRPr="00160569">
        <w:rPr>
          <w:rFonts w:ascii="Times New Roman" w:hAnsi="Times New Roman" w:cs="Times New Roman"/>
          <w:i/>
        </w:rPr>
        <w:t xml:space="preserve"> </w:t>
      </w:r>
      <w:r w:rsidR="00A377FC">
        <w:rPr>
          <w:rFonts w:ascii="Times New Roman" w:hAnsi="Times New Roman" w:cs="Times New Roman"/>
          <w:i/>
        </w:rPr>
        <w:t>Name of</w:t>
      </w:r>
      <w:r w:rsidRPr="00160569">
        <w:rPr>
          <w:rFonts w:ascii="Times New Roman" w:hAnsi="Times New Roman" w:cs="Times New Roman"/>
          <w:i/>
        </w:rPr>
        <w:t xml:space="preserve"> University, </w:t>
      </w:r>
      <w:r w:rsidR="00A377FC">
        <w:rPr>
          <w:rFonts w:ascii="Times New Roman" w:hAnsi="Times New Roman" w:cs="Times New Roman"/>
          <w:i/>
        </w:rPr>
        <w:t>City</w:t>
      </w:r>
      <w:r w:rsidRPr="00160569">
        <w:rPr>
          <w:rFonts w:ascii="Times New Roman" w:hAnsi="Times New Roman" w:cs="Times New Roman"/>
          <w:i/>
        </w:rPr>
        <w:t xml:space="preserve">, </w:t>
      </w:r>
      <w:r w:rsidR="00A377FC">
        <w:rPr>
          <w:rFonts w:ascii="Times New Roman" w:hAnsi="Times New Roman" w:cs="Times New Roman"/>
          <w:i/>
        </w:rPr>
        <w:t>Country</w:t>
      </w:r>
    </w:p>
    <w:p w14:paraId="72EB3B24" w14:textId="0BFD7A64" w:rsidR="00F94F4D" w:rsidRPr="00160569" w:rsidRDefault="00F94F4D" w:rsidP="004745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60569">
        <w:rPr>
          <w:rFonts w:ascii="Times New Roman" w:hAnsi="Times New Roman" w:cs="Times New Roman"/>
          <w:i/>
          <w:vertAlign w:val="superscript"/>
        </w:rPr>
        <w:t>2</w:t>
      </w:r>
      <w:r w:rsidR="00A377FC" w:rsidRPr="00A377FC">
        <w:rPr>
          <w:rFonts w:ascii="Times New Roman" w:hAnsi="Times New Roman" w:cs="Times New Roman"/>
          <w:i/>
        </w:rPr>
        <w:t xml:space="preserve"> </w:t>
      </w:r>
      <w:r w:rsidR="00A377FC">
        <w:rPr>
          <w:rFonts w:ascii="Times New Roman" w:hAnsi="Times New Roman" w:cs="Times New Roman"/>
          <w:i/>
        </w:rPr>
        <w:t>Name of D</w:t>
      </w:r>
      <w:r w:rsidR="00A377FC" w:rsidRPr="00160569">
        <w:rPr>
          <w:rFonts w:ascii="Times New Roman" w:hAnsi="Times New Roman" w:cs="Times New Roman"/>
          <w:i/>
        </w:rPr>
        <w:t>epartment</w:t>
      </w:r>
      <w:r w:rsidR="001F3D40">
        <w:rPr>
          <w:rFonts w:ascii="Times New Roman" w:hAnsi="Times New Roman" w:cs="Times New Roman"/>
          <w:i/>
        </w:rPr>
        <w:t xml:space="preserve">, </w:t>
      </w:r>
      <w:r w:rsidR="00A377FC">
        <w:rPr>
          <w:rFonts w:ascii="Times New Roman" w:hAnsi="Times New Roman" w:cs="Times New Roman"/>
          <w:i/>
        </w:rPr>
        <w:t>Name of</w:t>
      </w:r>
      <w:r w:rsidR="00A377FC" w:rsidRPr="00160569">
        <w:rPr>
          <w:rFonts w:ascii="Times New Roman" w:hAnsi="Times New Roman" w:cs="Times New Roman"/>
          <w:i/>
        </w:rPr>
        <w:t xml:space="preserve"> University, </w:t>
      </w:r>
      <w:r w:rsidR="00A377FC">
        <w:rPr>
          <w:rFonts w:ascii="Times New Roman" w:hAnsi="Times New Roman" w:cs="Times New Roman"/>
          <w:i/>
        </w:rPr>
        <w:t>City</w:t>
      </w:r>
      <w:r w:rsidR="00A377FC" w:rsidRPr="00160569">
        <w:rPr>
          <w:rFonts w:ascii="Times New Roman" w:hAnsi="Times New Roman" w:cs="Times New Roman"/>
          <w:i/>
        </w:rPr>
        <w:t xml:space="preserve">, </w:t>
      </w:r>
      <w:r w:rsidR="00A377FC">
        <w:rPr>
          <w:rFonts w:ascii="Times New Roman" w:hAnsi="Times New Roman" w:cs="Times New Roman"/>
          <w:i/>
        </w:rPr>
        <w:t>Country</w:t>
      </w:r>
    </w:p>
    <w:p w14:paraId="4548D4A8" w14:textId="67B74473" w:rsidR="00F94F4D" w:rsidRPr="00160569" w:rsidRDefault="00F94F4D" w:rsidP="00474583">
      <w:pPr>
        <w:spacing w:after="0" w:line="360" w:lineRule="auto"/>
        <w:rPr>
          <w:rFonts w:ascii="Times New Roman" w:hAnsi="Times New Roman" w:cs="Times New Roman"/>
          <w:i/>
        </w:rPr>
      </w:pPr>
      <w:r w:rsidRPr="00160569">
        <w:rPr>
          <w:rFonts w:ascii="Times New Roman" w:hAnsi="Times New Roman" w:cs="Times New Roman"/>
          <w:i/>
        </w:rPr>
        <w:t xml:space="preserve">*Corresponding author: </w:t>
      </w:r>
      <w:r w:rsidR="00A377FC">
        <w:rPr>
          <w:rFonts w:ascii="Times New Roman" w:hAnsi="Times New Roman" w:cs="Times New Roman"/>
          <w:i/>
        </w:rPr>
        <w:t>email</w:t>
      </w:r>
    </w:p>
    <w:p w14:paraId="1612FF2F" w14:textId="77777777" w:rsidR="00474583" w:rsidRDefault="00474583" w:rsidP="0047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472DB" w14:textId="48DA3372" w:rsidR="002C0BA6" w:rsidRPr="00DD312E" w:rsidRDefault="00A377FC" w:rsidP="002C0BA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377FC">
        <w:rPr>
          <w:rFonts w:ascii="Times New Roman" w:hAnsi="Times New Roman" w:cs="Times New Roman"/>
          <w:sz w:val="24"/>
          <w:szCs w:val="24"/>
          <w:u w:val="single"/>
        </w:rPr>
        <w:t>Example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94BB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794BB0" w:rsidRPr="00160569">
        <w:rPr>
          <w:rFonts w:ascii="Times New Roman" w:hAnsi="Times New Roman" w:cs="Times New Roman"/>
          <w:sz w:val="24"/>
          <w:szCs w:val="24"/>
          <w:lang w:val="en-GB"/>
        </w:rPr>
        <w:t xml:space="preserve"> panel data set of the </w:t>
      </w:r>
      <w:r w:rsidR="00042F43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="00794BB0" w:rsidRPr="00160569">
        <w:rPr>
          <w:rFonts w:ascii="Times New Roman" w:hAnsi="Times New Roman" w:cs="Times New Roman"/>
          <w:sz w:val="24"/>
          <w:szCs w:val="24"/>
          <w:lang w:val="en-GB"/>
        </w:rPr>
        <w:t xml:space="preserve"> EU countries, </w:t>
      </w:r>
      <w:r w:rsidR="00042F43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14:paraId="7E473204" w14:textId="2FFEE937" w:rsidR="002C0BA6" w:rsidRPr="00DD312E" w:rsidRDefault="002C0BA6" w:rsidP="002C0BA6">
      <w:pPr>
        <w:spacing w:after="120" w:line="240" w:lineRule="auto"/>
        <w:jc w:val="center"/>
        <w:rPr>
          <w:rFonts w:ascii="Times New Roman" w:hAnsi="Times New Roman" w:cs="Times New Roman"/>
          <w:lang w:val="en-GB"/>
        </w:rPr>
      </w:pPr>
      <w:r w:rsidRPr="00110D00">
        <w:rPr>
          <w:rFonts w:ascii="Times New Roman" w:hAnsi="Times New Roman" w:cs="Times New Roman"/>
          <w:b/>
          <w:lang w:val="en-GB"/>
        </w:rPr>
        <w:t>Table 1</w:t>
      </w:r>
      <w:r w:rsidR="00110D00">
        <w:rPr>
          <w:rFonts w:ascii="Times New Roman" w:hAnsi="Times New Roman" w:cs="Times New Roman"/>
          <w:lang w:val="en-GB"/>
        </w:rPr>
        <w:t>.</w:t>
      </w:r>
      <w:r w:rsidRPr="00DD312E">
        <w:rPr>
          <w:rFonts w:ascii="Times New Roman" w:hAnsi="Times New Roman" w:cs="Times New Roman"/>
          <w:lang w:val="en-GB"/>
        </w:rPr>
        <w:t xml:space="preserve"> Average circularity rates for the </w:t>
      </w:r>
      <w:r w:rsidR="00042F43">
        <w:rPr>
          <w:rFonts w:ascii="Times New Roman" w:hAnsi="Times New Roman" w:cs="Times New Roman"/>
          <w:lang w:val="en-GB"/>
        </w:rPr>
        <w:t>14</w:t>
      </w:r>
      <w:r w:rsidRPr="00DD312E">
        <w:rPr>
          <w:rFonts w:ascii="Times New Roman" w:hAnsi="Times New Roman" w:cs="Times New Roman"/>
          <w:lang w:val="en-GB"/>
        </w:rPr>
        <w:t xml:space="preserve"> EU countries</w:t>
      </w:r>
    </w:p>
    <w:tbl>
      <w:tblPr>
        <w:tblStyle w:val="PlainTable4"/>
        <w:tblW w:w="0" w:type="auto"/>
        <w:tblInd w:w="1087" w:type="dxa"/>
        <w:tblLook w:val="04A0" w:firstRow="1" w:lastRow="0" w:firstColumn="1" w:lastColumn="0" w:noHBand="0" w:noVBand="1"/>
      </w:tblPr>
      <w:tblGrid>
        <w:gridCol w:w="1350"/>
        <w:gridCol w:w="1710"/>
        <w:gridCol w:w="1800"/>
        <w:gridCol w:w="2340"/>
      </w:tblGrid>
      <w:tr w:rsidR="002C0BA6" w:rsidRPr="00DD312E" w14:paraId="7CBAAA43" w14:textId="77777777" w:rsidTr="00042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C56CA67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Countries</w:t>
            </w:r>
          </w:p>
        </w:tc>
        <w:tc>
          <w:tcPr>
            <w:tcW w:w="1710" w:type="dxa"/>
          </w:tcPr>
          <w:p w14:paraId="789F8A23" w14:textId="77777777" w:rsidR="002C0BA6" w:rsidRPr="00DD312E" w:rsidRDefault="002C0BA6" w:rsidP="00045B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Score</w:t>
            </w:r>
          </w:p>
        </w:tc>
        <w:tc>
          <w:tcPr>
            <w:tcW w:w="1800" w:type="dxa"/>
          </w:tcPr>
          <w:p w14:paraId="1B834DD0" w14:textId="77777777" w:rsidR="002C0BA6" w:rsidRPr="00DD312E" w:rsidRDefault="002C0BA6" w:rsidP="00045B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Countries</w:t>
            </w:r>
          </w:p>
        </w:tc>
        <w:tc>
          <w:tcPr>
            <w:tcW w:w="2340" w:type="dxa"/>
          </w:tcPr>
          <w:p w14:paraId="174CEA06" w14:textId="77777777" w:rsidR="002C0BA6" w:rsidRPr="00DD312E" w:rsidRDefault="002C0BA6" w:rsidP="00045B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Score</w:t>
            </w:r>
          </w:p>
        </w:tc>
      </w:tr>
      <w:tr w:rsidR="002C0BA6" w:rsidRPr="00DD312E" w14:paraId="7DCEB67E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022D47D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Austria</w:t>
            </w:r>
          </w:p>
        </w:tc>
        <w:tc>
          <w:tcPr>
            <w:tcW w:w="1710" w:type="dxa"/>
          </w:tcPr>
          <w:p w14:paraId="733E7488" w14:textId="75C140A7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3E097D4B" w14:textId="026EF532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0D1871B4" w14:textId="03197375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10BA06D6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E3BF123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Belgium</w:t>
            </w:r>
          </w:p>
        </w:tc>
        <w:tc>
          <w:tcPr>
            <w:tcW w:w="1710" w:type="dxa"/>
          </w:tcPr>
          <w:p w14:paraId="5C9EC52C" w14:textId="1FFFBA4E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51FF13C2" w14:textId="7A2607A2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41A5CD19" w14:textId="11DA2E11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3E112E69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BA4EF8C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Bulgaria</w:t>
            </w:r>
          </w:p>
        </w:tc>
        <w:tc>
          <w:tcPr>
            <w:tcW w:w="1710" w:type="dxa"/>
          </w:tcPr>
          <w:p w14:paraId="1186A35B" w14:textId="62DEC960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75359732" w14:textId="450B7044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23F661C3" w14:textId="309AFDE8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ECE76A1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342E514E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Czechia</w:t>
            </w:r>
          </w:p>
        </w:tc>
        <w:tc>
          <w:tcPr>
            <w:tcW w:w="1710" w:type="dxa"/>
          </w:tcPr>
          <w:p w14:paraId="6FF1EB09" w14:textId="17DA8077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2ED29FF9" w14:textId="1598895D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614FD5EB" w14:textId="17E05E90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74A0C479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1A9EBA8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Croatia</w:t>
            </w:r>
          </w:p>
        </w:tc>
        <w:tc>
          <w:tcPr>
            <w:tcW w:w="1710" w:type="dxa"/>
          </w:tcPr>
          <w:p w14:paraId="4EC27ED2" w14:textId="2B67CE67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1688229F" w14:textId="0B1E7B2B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FA4E98D" w14:textId="347F1A3E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228C0FFF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9E58B5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Cyprus</w:t>
            </w:r>
          </w:p>
        </w:tc>
        <w:tc>
          <w:tcPr>
            <w:tcW w:w="1710" w:type="dxa"/>
          </w:tcPr>
          <w:p w14:paraId="13BDF03F" w14:textId="4EDB18AD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78B66837" w14:textId="10B019D1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08C90330" w14:textId="48661E95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02547975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24E6F04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Denmark</w:t>
            </w:r>
          </w:p>
        </w:tc>
        <w:tc>
          <w:tcPr>
            <w:tcW w:w="1710" w:type="dxa"/>
          </w:tcPr>
          <w:p w14:paraId="4605F44C" w14:textId="581F02F2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6D79ED96" w14:textId="4FDFCF42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99C757F" w14:textId="464E9610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948B3F2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DC43BC4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Estonia</w:t>
            </w:r>
          </w:p>
        </w:tc>
        <w:tc>
          <w:tcPr>
            <w:tcW w:w="1710" w:type="dxa"/>
          </w:tcPr>
          <w:p w14:paraId="6C35CC3C" w14:textId="215208C1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66E8F848" w14:textId="5D690783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1289BDF2" w14:textId="38C0F44D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39C182A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52C2C40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Finland</w:t>
            </w:r>
          </w:p>
        </w:tc>
        <w:tc>
          <w:tcPr>
            <w:tcW w:w="1710" w:type="dxa"/>
          </w:tcPr>
          <w:p w14:paraId="0AAA44DB" w14:textId="6CB50208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4120427A" w14:textId="5A93A1DA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0DA30FA6" w14:textId="6326979F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0A65BE76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57DA53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France</w:t>
            </w:r>
          </w:p>
        </w:tc>
        <w:tc>
          <w:tcPr>
            <w:tcW w:w="1710" w:type="dxa"/>
          </w:tcPr>
          <w:p w14:paraId="035F7E8B" w14:textId="78BE0D97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01864C8D" w14:textId="042ACB18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18337D97" w14:textId="771BE4F0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67F1CC3F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C48611C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Germany</w:t>
            </w:r>
          </w:p>
        </w:tc>
        <w:tc>
          <w:tcPr>
            <w:tcW w:w="1710" w:type="dxa"/>
          </w:tcPr>
          <w:p w14:paraId="7FC2661E" w14:textId="266849CF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5FD4878E" w14:textId="0E6A7DC9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76139C2" w14:textId="2E1C4AB3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D778A62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23587FE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Greece</w:t>
            </w:r>
          </w:p>
        </w:tc>
        <w:tc>
          <w:tcPr>
            <w:tcW w:w="1710" w:type="dxa"/>
          </w:tcPr>
          <w:p w14:paraId="1AAF05D3" w14:textId="784E73CE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477F2E5E" w14:textId="16E207B5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522A742" w14:textId="09E4501C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2B123BBB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E04B1BB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Hungary</w:t>
            </w:r>
          </w:p>
        </w:tc>
        <w:tc>
          <w:tcPr>
            <w:tcW w:w="1710" w:type="dxa"/>
          </w:tcPr>
          <w:p w14:paraId="152354DD" w14:textId="0DD424F8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077B5491" w14:textId="2B2A38DC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2167ED95" w14:textId="74BDA9DB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6050FE85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58A3D29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Ireland</w:t>
            </w:r>
          </w:p>
        </w:tc>
        <w:tc>
          <w:tcPr>
            <w:tcW w:w="1710" w:type="dxa"/>
          </w:tcPr>
          <w:p w14:paraId="535951FE" w14:textId="1897576F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24AB601B" w14:textId="3A20D4FA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5D92B5B0" w14:textId="1E9AF7CA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E412F80" w14:textId="77777777" w:rsidR="002C0BA6" w:rsidRPr="00DD312E" w:rsidRDefault="002C0BA6" w:rsidP="00794B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45C80CA7" w14:textId="220C1AD3" w:rsidR="00794BB0" w:rsidRPr="00160569" w:rsidRDefault="00042F43" w:rsidP="00794BB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14:paraId="269A43A1" w14:textId="77777777" w:rsidR="00FB6BC0" w:rsidRDefault="00FB6BC0" w:rsidP="00FB6BC0">
      <w:pPr>
        <w:tabs>
          <w:tab w:val="left" w:pos="-1440"/>
          <w:tab w:val="left" w:pos="-720"/>
        </w:tabs>
        <w:suppressAutoHyphens/>
        <w:spacing w:before="240" w:after="120" w:line="240" w:lineRule="auto"/>
        <w:jc w:val="both"/>
        <w:rPr>
          <w:rFonts w:ascii="Times New Roman" w:hAnsi="Times New Roman" w:cs="Times New Roman"/>
          <w:spacing w:val="-2"/>
          <w:lang w:val="en-GB"/>
        </w:rPr>
      </w:pPr>
      <w:r w:rsidRPr="00160569">
        <w:rPr>
          <w:rFonts w:ascii="Times New Roman" w:hAnsi="Times New Roman" w:cs="Times New Roman"/>
          <w:b/>
          <w:spacing w:val="-2"/>
          <w:lang w:val="en-GB"/>
        </w:rPr>
        <w:t>Key words</w:t>
      </w:r>
      <w:r w:rsidRPr="00160569">
        <w:rPr>
          <w:rFonts w:ascii="Times New Roman" w:hAnsi="Times New Roman" w:cs="Times New Roman"/>
          <w:spacing w:val="-2"/>
          <w:lang w:val="en-GB"/>
        </w:rPr>
        <w:t>: circular economy; recycling; time series analysis</w:t>
      </w:r>
      <w:r>
        <w:rPr>
          <w:rFonts w:ascii="Times New Roman" w:hAnsi="Times New Roman" w:cs="Times New Roman"/>
          <w:spacing w:val="-2"/>
          <w:lang w:val="en-GB"/>
        </w:rPr>
        <w:t xml:space="preserve"> (</w:t>
      </w:r>
      <w:r w:rsidRPr="009005F0">
        <w:rPr>
          <w:rFonts w:ascii="Times New Roman" w:hAnsi="Times New Roman" w:cs="Times New Roman"/>
          <w:b/>
          <w:bCs/>
          <w:color w:val="FF0000"/>
          <w:spacing w:val="-2"/>
          <w:lang w:val="en-GB"/>
        </w:rPr>
        <w:t>up to 5 key words</w:t>
      </w:r>
      <w:r>
        <w:rPr>
          <w:rFonts w:ascii="Times New Roman" w:hAnsi="Times New Roman" w:cs="Times New Roman"/>
          <w:spacing w:val="-2"/>
          <w:lang w:val="en-GB"/>
        </w:rPr>
        <w:t>)</w:t>
      </w:r>
    </w:p>
    <w:p w14:paraId="07212C9E" w14:textId="77777777" w:rsidR="00FB6BC0" w:rsidRPr="00160569" w:rsidRDefault="00FB6BC0" w:rsidP="00FB6BC0">
      <w:pPr>
        <w:tabs>
          <w:tab w:val="left" w:pos="-1440"/>
          <w:tab w:val="left" w:pos="-720"/>
        </w:tabs>
        <w:suppressAutoHyphens/>
        <w:spacing w:before="240" w:after="120" w:line="240" w:lineRule="auto"/>
        <w:jc w:val="both"/>
      </w:pPr>
      <w:r w:rsidRPr="00160569">
        <w:rPr>
          <w:rFonts w:ascii="Times New Roman" w:hAnsi="Times New Roman" w:cs="Times New Roman"/>
          <w:b/>
          <w:bCs/>
          <w:spacing w:val="-2"/>
          <w:lang w:val="en-GB"/>
        </w:rPr>
        <w:t>JEL</w:t>
      </w:r>
      <w:r>
        <w:rPr>
          <w:rFonts w:ascii="Times New Roman" w:hAnsi="Times New Roman" w:cs="Times New Roman"/>
          <w:b/>
          <w:bCs/>
          <w:spacing w:val="-2"/>
          <w:lang w:val="en-GB"/>
        </w:rPr>
        <w:t xml:space="preserve"> </w:t>
      </w:r>
      <w:r>
        <w:rPr>
          <w:rFonts w:ascii="Times New Roman" w:hAnsi="Times New Roman" w:cs="Times New Roman"/>
          <w:spacing w:val="-2"/>
          <w:lang w:val="en-GB"/>
        </w:rPr>
        <w:t>(</w:t>
      </w:r>
      <w:r w:rsidRPr="006361C7">
        <w:rPr>
          <w:rFonts w:ascii="Times New Roman" w:hAnsi="Times New Roman" w:cs="Times New Roman"/>
          <w:b/>
          <w:bCs/>
          <w:color w:val="FF0000"/>
          <w:spacing w:val="-2"/>
          <w:lang w:val="en-GB"/>
        </w:rPr>
        <w:t>optional field</w:t>
      </w:r>
      <w:r>
        <w:rPr>
          <w:rFonts w:ascii="Times New Roman" w:hAnsi="Times New Roman" w:cs="Times New Roman"/>
          <w:spacing w:val="-2"/>
          <w:lang w:val="en-GB"/>
        </w:rPr>
        <w:t>)</w:t>
      </w:r>
      <w:r w:rsidRPr="00160569">
        <w:rPr>
          <w:rFonts w:ascii="Times New Roman" w:hAnsi="Times New Roman" w:cs="Times New Roman"/>
          <w:b/>
          <w:bCs/>
          <w:spacing w:val="-2"/>
          <w:lang w:val="en-GB"/>
        </w:rPr>
        <w:t>:</w:t>
      </w:r>
      <w:r w:rsidRPr="00160569">
        <w:rPr>
          <w:rFonts w:ascii="Times New Roman" w:hAnsi="Times New Roman" w:cs="Times New Roman"/>
          <w:spacing w:val="-2"/>
          <w:lang w:val="en-GB"/>
        </w:rPr>
        <w:t xml:space="preserve"> O13; Q56</w:t>
      </w:r>
    </w:p>
    <w:p w14:paraId="1EB9548F" w14:textId="77777777" w:rsidR="00B14A30" w:rsidRPr="00C07C76" w:rsidRDefault="00B14A30" w:rsidP="00B36C8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You may </w:t>
      </w:r>
      <w:r w:rsidR="009A1E1A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use</w:t>
      </w:r>
      <w:r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 up to a maximum of </w:t>
      </w:r>
      <w:r w:rsidR="00FB6BC0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2</w:t>
      </w:r>
      <w:r w:rsidR="00C07C76"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 </w:t>
      </w:r>
      <w:r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pages </w:t>
      </w:r>
      <w:r w:rsidR="00FB6BC0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including figures and tables.</w:t>
      </w:r>
    </w:p>
    <w:sectPr w:rsidR="00B14A30" w:rsidRPr="00C07C76" w:rsidSect="006361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9EE3" w14:textId="77777777" w:rsidR="00AB0827" w:rsidRDefault="00AB0827" w:rsidP="00DB3BF1">
      <w:pPr>
        <w:spacing w:after="0" w:line="240" w:lineRule="auto"/>
      </w:pPr>
      <w:r>
        <w:separator/>
      </w:r>
    </w:p>
  </w:endnote>
  <w:endnote w:type="continuationSeparator" w:id="0">
    <w:p w14:paraId="5D4B84C0" w14:textId="77777777" w:rsidR="00AB0827" w:rsidRDefault="00AB0827" w:rsidP="00DB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6931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868CA" w14:textId="1EB86F17" w:rsidR="006361C7" w:rsidRDefault="00722030">
        <w:pPr>
          <w:pStyle w:val="Footer"/>
          <w:jc w:val="center"/>
        </w:pPr>
        <w:r>
          <w:fldChar w:fldCharType="begin"/>
        </w:r>
        <w:r w:rsidR="006361C7">
          <w:instrText xml:space="preserve"> PAGE   \* MERGEFORMAT </w:instrText>
        </w:r>
        <w:r>
          <w:fldChar w:fldCharType="separate"/>
        </w:r>
        <w:r w:rsidR="00110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8BE9C" w14:textId="77777777" w:rsidR="006361C7" w:rsidRDefault="0063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008C" w14:textId="77777777" w:rsidR="00AB0827" w:rsidRDefault="00AB0827" w:rsidP="00DB3BF1">
      <w:pPr>
        <w:spacing w:after="0" w:line="240" w:lineRule="auto"/>
      </w:pPr>
      <w:r>
        <w:separator/>
      </w:r>
    </w:p>
  </w:footnote>
  <w:footnote w:type="continuationSeparator" w:id="0">
    <w:p w14:paraId="57ACEF5A" w14:textId="77777777" w:rsidR="00AB0827" w:rsidRDefault="00AB0827" w:rsidP="00DB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77758" w14:textId="1CDD33A8" w:rsidR="001F6128" w:rsidRPr="001F6128" w:rsidRDefault="001F6128" w:rsidP="001F6128">
    <w:pPr>
      <w:pStyle w:val="Header"/>
      <w:jc w:val="center"/>
      <w:rPr>
        <w:rFonts w:ascii="Georgia" w:hAnsi="Georgia"/>
        <w:b/>
        <w:bCs/>
      </w:rPr>
    </w:pPr>
    <w:r w:rsidRPr="001F6128">
      <w:rPr>
        <w:rFonts w:ascii="Georgia" w:hAnsi="Georgia"/>
        <w:b/>
        <w:bCs/>
      </w:rPr>
      <w:t>1st International Workshop on</w:t>
    </w:r>
    <w:r>
      <w:rPr>
        <w:rFonts w:ascii="Georgia" w:hAnsi="Georgia"/>
        <w:b/>
        <w:bCs/>
      </w:rPr>
      <w:t xml:space="preserve"> </w:t>
    </w:r>
    <w:r w:rsidRPr="001F6128">
      <w:rPr>
        <w:rFonts w:ascii="Georgia" w:hAnsi="Georgia"/>
        <w:b/>
        <w:bCs/>
      </w:rPr>
      <w:t>Applied Economics and Sustainability</w:t>
    </w:r>
  </w:p>
  <w:p w14:paraId="36304266" w14:textId="5B529EBC" w:rsidR="00C07C76" w:rsidRPr="002E5C5D" w:rsidRDefault="001F6128" w:rsidP="001F6128">
    <w:pPr>
      <w:pStyle w:val="Header"/>
      <w:jc w:val="center"/>
      <w:rPr>
        <w:rFonts w:ascii="Georgia" w:hAnsi="Georgia"/>
        <w:b/>
        <w:bCs/>
      </w:rPr>
    </w:pPr>
    <w:r w:rsidRPr="001F6128">
      <w:rPr>
        <w:rFonts w:ascii="Georgia" w:hAnsi="Georgia"/>
        <w:b/>
        <w:bCs/>
      </w:rPr>
      <w:t>11-12 April</w:t>
    </w:r>
    <w:r>
      <w:rPr>
        <w:rFonts w:ascii="Georgia" w:hAnsi="Georgia"/>
        <w:b/>
        <w:bCs/>
      </w:rPr>
      <w:t xml:space="preserve"> 2025</w:t>
    </w:r>
    <w:r w:rsidRPr="001F6128">
      <w:rPr>
        <w:rFonts w:ascii="Georgia" w:hAnsi="Georgia"/>
        <w:b/>
        <w:bCs/>
      </w:rPr>
      <w:t xml:space="preserve">, </w:t>
    </w:r>
    <w:proofErr w:type="spellStart"/>
    <w:r w:rsidRPr="001F6128">
      <w:rPr>
        <w:rFonts w:ascii="Georgia" w:hAnsi="Georgia"/>
        <w:b/>
        <w:bCs/>
      </w:rPr>
      <w:t>Harokopio</w:t>
    </w:r>
    <w:proofErr w:type="spellEnd"/>
    <w:r w:rsidRPr="001F6128">
      <w:rPr>
        <w:rFonts w:ascii="Georgia" w:hAnsi="Georgia"/>
        <w:b/>
        <w:bCs/>
      </w:rPr>
      <w:t xml:space="preserve"> University of Athens, Greece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B1556"/>
    <w:multiLevelType w:val="multilevel"/>
    <w:tmpl w:val="5A74A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8F3AA3"/>
    <w:multiLevelType w:val="hybridMultilevel"/>
    <w:tmpl w:val="6CB4CD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231F92"/>
    <w:multiLevelType w:val="hybridMultilevel"/>
    <w:tmpl w:val="287A1860"/>
    <w:lvl w:ilvl="0" w:tplc="B9C43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81F92"/>
    <w:multiLevelType w:val="hybridMultilevel"/>
    <w:tmpl w:val="9B7C941E"/>
    <w:lvl w:ilvl="0" w:tplc="29340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655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921251">
    <w:abstractNumId w:val="2"/>
  </w:num>
  <w:num w:numId="2" w16cid:durableId="2112236005">
    <w:abstractNumId w:val="3"/>
  </w:num>
  <w:num w:numId="3" w16cid:durableId="2105832917">
    <w:abstractNumId w:val="4"/>
  </w:num>
  <w:num w:numId="4" w16cid:durableId="443382984">
    <w:abstractNumId w:val="1"/>
  </w:num>
  <w:num w:numId="5" w16cid:durableId="11770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4D"/>
    <w:rsid w:val="00042F43"/>
    <w:rsid w:val="000577B2"/>
    <w:rsid w:val="000A54F6"/>
    <w:rsid w:val="00110D00"/>
    <w:rsid w:val="001320EF"/>
    <w:rsid w:val="00160569"/>
    <w:rsid w:val="00164369"/>
    <w:rsid w:val="001676A7"/>
    <w:rsid w:val="001823E4"/>
    <w:rsid w:val="001F3D40"/>
    <w:rsid w:val="001F6128"/>
    <w:rsid w:val="00207761"/>
    <w:rsid w:val="002C0BA6"/>
    <w:rsid w:val="002E5C5D"/>
    <w:rsid w:val="00345381"/>
    <w:rsid w:val="00352785"/>
    <w:rsid w:val="00474583"/>
    <w:rsid w:val="004D6F0F"/>
    <w:rsid w:val="005F176F"/>
    <w:rsid w:val="006138B1"/>
    <w:rsid w:val="006361C7"/>
    <w:rsid w:val="006F5976"/>
    <w:rsid w:val="00701ACE"/>
    <w:rsid w:val="00722030"/>
    <w:rsid w:val="0072708A"/>
    <w:rsid w:val="00794BB0"/>
    <w:rsid w:val="007E0FFA"/>
    <w:rsid w:val="007F2D82"/>
    <w:rsid w:val="0080643E"/>
    <w:rsid w:val="0081321E"/>
    <w:rsid w:val="008403FF"/>
    <w:rsid w:val="008A4BED"/>
    <w:rsid w:val="008F7317"/>
    <w:rsid w:val="009005F0"/>
    <w:rsid w:val="0090224D"/>
    <w:rsid w:val="00916C71"/>
    <w:rsid w:val="009A1E1A"/>
    <w:rsid w:val="00A377FC"/>
    <w:rsid w:val="00A52DF3"/>
    <w:rsid w:val="00A739DC"/>
    <w:rsid w:val="00AA3868"/>
    <w:rsid w:val="00AB0827"/>
    <w:rsid w:val="00AB092E"/>
    <w:rsid w:val="00AE2179"/>
    <w:rsid w:val="00B14A30"/>
    <w:rsid w:val="00B235E6"/>
    <w:rsid w:val="00B36C8B"/>
    <w:rsid w:val="00B52BA8"/>
    <w:rsid w:val="00C07C76"/>
    <w:rsid w:val="00CA0C4F"/>
    <w:rsid w:val="00DB3BF1"/>
    <w:rsid w:val="00DD312E"/>
    <w:rsid w:val="00E16BFD"/>
    <w:rsid w:val="00F218D8"/>
    <w:rsid w:val="00F65C2D"/>
    <w:rsid w:val="00F86ABA"/>
    <w:rsid w:val="00F9229D"/>
    <w:rsid w:val="00F9445F"/>
    <w:rsid w:val="00F94F4D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90963"/>
  <w15:docId w15:val="{E4A69947-ED21-45FD-8FAD-06F95666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6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F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4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F94F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4F4D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sid w:val="00F94F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B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3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BF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577B2"/>
    <w:pPr>
      <w:spacing w:after="0" w:line="240" w:lineRule="auto"/>
    </w:pPr>
    <w:rPr>
      <w:rFonts w:ascii="Calibri" w:eastAsia="Calibri" w:hAnsi="Calibri" w:cs="Calibri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F0F"/>
    <w:pPr>
      <w:ind w:left="720"/>
      <w:contextualSpacing/>
    </w:pPr>
  </w:style>
  <w:style w:type="paragraph" w:styleId="BodyText">
    <w:name w:val="Body Text"/>
    <w:aliases w:val="Τίτλος Μελέτης"/>
    <w:basedOn w:val="Normal"/>
    <w:link w:val="BodyTextChar"/>
    <w:rsid w:val="004D6F0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aliases w:val="Τίτλος Μελέτης Char"/>
    <w:basedOn w:val="DefaultParagraphFont"/>
    <w:link w:val="BodyText"/>
    <w:rsid w:val="004D6F0F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PlainTable4">
    <w:name w:val="Plain Table 4"/>
    <w:basedOn w:val="TableNormal"/>
    <w:uiPriority w:val="44"/>
    <w:rsid w:val="00042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Theocharis Theodosis</dc:creator>
  <cp:lastModifiedBy>Theocharis Theodosis</cp:lastModifiedBy>
  <cp:revision>2</cp:revision>
  <dcterms:created xsi:type="dcterms:W3CDTF">2024-10-05T10:12:00Z</dcterms:created>
  <dcterms:modified xsi:type="dcterms:W3CDTF">2024-10-05T10:12:00Z</dcterms:modified>
</cp:coreProperties>
</file>